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EB6CC1" w:rsidRDefault="00586098" w:rsidP="00EB6C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B6CC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A413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E2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04EA8" w:rsidRPr="009B3B22">
        <w:rPr>
          <w:rFonts w:ascii="Times New Roman" w:hAnsi="Times New Roman" w:cs="Times New Roman"/>
          <w:b/>
          <w:sz w:val="28"/>
          <w:szCs w:val="28"/>
        </w:rPr>
        <w:t>1</w:t>
      </w:r>
      <w:r w:rsidRPr="00EB6CC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F41E67" w:rsidRPr="00586098" w:rsidRDefault="00F41E67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3A19" w:rsidRDefault="00253A19" w:rsidP="00253A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EB6CC1" w:rsidRPr="00A04EA8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D4C" w:rsidRDefault="00D84D4C" w:rsidP="00D84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53A19" w:rsidRPr="00253A1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43826">
        <w:rPr>
          <w:rFonts w:ascii="Times New Roman" w:hAnsi="Times New Roman" w:cs="Times New Roman"/>
          <w:sz w:val="28"/>
          <w:szCs w:val="28"/>
        </w:rPr>
        <w:t xml:space="preserve">Дело по обжалованию </w:t>
      </w:r>
      <w:r>
        <w:rPr>
          <w:rFonts w:ascii="Times New Roman" w:hAnsi="Times New Roman" w:cs="Times New Roman"/>
          <w:sz w:val="28"/>
          <w:szCs w:val="28"/>
        </w:rPr>
        <w:t>действий (бездействия), связанных(ого) с рассмотрением обращений граждан, в том числе по оказанию бесплатной юридической помощи</w:t>
      </w:r>
    </w:p>
    <w:p w:rsidR="00D84D4C" w:rsidRDefault="00D84D4C" w:rsidP="00D84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4D4C" w:rsidRDefault="00D84D4C" w:rsidP="00D84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67"/>
      </w:tblGrid>
      <w:tr w:rsidR="00D84D4C" w:rsidRPr="00D84D4C" w:rsidTr="0088360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D84D4C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4D4C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9D2" w:rsidRDefault="00D84D4C" w:rsidP="00B729D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Межрегиональное контрольно-ревизионное управление Федерального казначейства </w:t>
            </w:r>
            <w:r w:rsidR="00B729D2">
              <w:rPr>
                <w:rFonts w:ascii="Times New Roman" w:hAnsi="Times New Roman" w:cs="Times New Roman"/>
                <w:sz w:val="28"/>
                <w:szCs w:val="28"/>
              </w:rPr>
              <w:t xml:space="preserve">(далее – Управление) из Управления Федеральной антимонопольной службы по г. Москве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поступило обращение ООО «РТК-ИНВЕСТ»</w:t>
            </w:r>
            <w:r w:rsidR="00B729D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Общество)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29D2">
              <w:rPr>
                <w:rFonts w:ascii="Times New Roman" w:hAnsi="Times New Roman" w:cs="Times New Roman"/>
                <w:sz w:val="28"/>
                <w:szCs w:val="28"/>
              </w:rPr>
              <w:br/>
              <w:t>от 27.07.2020 № 132/07, содержащее информацию о возможных нарушениях законодательства Российской Федерации о контрактной системе в сфере закупок в действиях ФГБУ «Канал имени Москвы».</w:t>
            </w:r>
          </w:p>
          <w:p w:rsidR="00B729D2" w:rsidRDefault="00B729D2" w:rsidP="00B729D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рассмотрения обращения Управлением </w:t>
            </w:r>
            <w:r w:rsidR="00A84739">
              <w:rPr>
                <w:rFonts w:ascii="Times New Roman" w:hAnsi="Times New Roman" w:cs="Times New Roman"/>
                <w:sz w:val="28"/>
                <w:szCs w:val="28"/>
              </w:rPr>
              <w:t xml:space="preserve">в письме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12.08.2020 № 93-13-19/47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t xml:space="preserve"> Обществу</w:t>
            </w:r>
            <w:r w:rsidR="00A84739">
              <w:rPr>
                <w:rFonts w:ascii="Times New Roman" w:hAnsi="Times New Roman" w:cs="Times New Roman"/>
                <w:sz w:val="28"/>
                <w:szCs w:val="28"/>
              </w:rPr>
              <w:t xml:space="preserve"> сообщено, что оснований для проведения контрольного мероприятия в рамках компетенции Управления не имеется.</w:t>
            </w:r>
          </w:p>
          <w:p w:rsidR="00D84D4C" w:rsidRDefault="00A84739" w:rsidP="00A8473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сог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t>ласившись с ответом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Общество обратилось в Арбитражный суд города Москвы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заявлением об оспаривании решения об отсутствии оснований для проведения проверки, выраженного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письме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12.08.2020 № 93-13-19/47,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просило обязать Управление провести проверку законности действий ФГБУ «Канал имени Москвы» при формировании начальной (максимальной) цены контракта от 21.07.2020 № 11-44ФЗ-ЕП9-123/20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изменении плана-графика.</w:t>
            </w:r>
          </w:p>
          <w:p w:rsidR="00A84739" w:rsidRPr="00D84D4C" w:rsidRDefault="00A84739" w:rsidP="00A8473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обоснование своей позиции Общество указало,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9B40EF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было обязано не поверхностно,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40EF">
              <w:rPr>
                <w:rFonts w:ascii="Times New Roman" w:hAnsi="Times New Roman" w:cs="Times New Roman"/>
                <w:sz w:val="28"/>
                <w:szCs w:val="28"/>
              </w:rPr>
              <w:t xml:space="preserve">а всесторонне изучить ситуацию и принять меры контроля путем проведения проверки подведомственного бюджетного учреждения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40EF">
              <w:rPr>
                <w:rFonts w:ascii="Times New Roman" w:hAnsi="Times New Roman" w:cs="Times New Roman"/>
                <w:sz w:val="28"/>
                <w:szCs w:val="28"/>
              </w:rPr>
              <w:t xml:space="preserve">ФГБУ «Канал имени Москвы», однако этого сделано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40EF">
              <w:rPr>
                <w:rFonts w:ascii="Times New Roman" w:hAnsi="Times New Roman" w:cs="Times New Roman"/>
                <w:sz w:val="28"/>
                <w:szCs w:val="28"/>
              </w:rPr>
              <w:t>не было.</w:t>
            </w:r>
          </w:p>
        </w:tc>
      </w:tr>
      <w:tr w:rsidR="00D84D4C" w:rsidRPr="00D84D4C" w:rsidTr="0088360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9B40EF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0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9B40EF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84D4C" w:rsidRPr="00D84D4C" w:rsidTr="0088360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9B40EF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9B40EF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>Дело № А40-</w:t>
            </w:r>
            <w:r w:rsidR="009B40EF" w:rsidRPr="009B40EF">
              <w:rPr>
                <w:rFonts w:ascii="Times New Roman" w:hAnsi="Times New Roman" w:cs="Times New Roman"/>
                <w:sz w:val="28"/>
                <w:szCs w:val="28"/>
              </w:rPr>
              <w:t>222447/20-84-1498</w:t>
            </w: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 xml:space="preserve">, Решение Арбитражного суда города Москвы от </w:t>
            </w:r>
            <w:r w:rsidR="009B40EF" w:rsidRPr="009B40EF">
              <w:rPr>
                <w:rFonts w:ascii="Times New Roman" w:hAnsi="Times New Roman" w:cs="Times New Roman"/>
                <w:sz w:val="28"/>
                <w:szCs w:val="28"/>
              </w:rPr>
              <w:t>28.01.2021</w:t>
            </w: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4D4C" w:rsidRPr="009B40EF" w:rsidRDefault="00D84D4C" w:rsidP="009B40E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>Дело № А40-</w:t>
            </w:r>
            <w:r w:rsidR="009B40EF" w:rsidRPr="009B40EF">
              <w:rPr>
                <w:rFonts w:ascii="Times New Roman" w:hAnsi="Times New Roman" w:cs="Times New Roman"/>
                <w:sz w:val="28"/>
                <w:szCs w:val="28"/>
              </w:rPr>
              <w:t>222447/20</w:t>
            </w: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 xml:space="preserve">, Постановление Девятого арбитражного апелляционного суда от </w:t>
            </w:r>
            <w:r w:rsidR="009B40EF" w:rsidRPr="009B40EF"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 xml:space="preserve">.2021 </w:t>
            </w:r>
            <w:r w:rsidRPr="009B40EF">
              <w:rPr>
                <w:rFonts w:ascii="Times New Roman" w:hAnsi="Times New Roman" w:cs="Times New Roman"/>
                <w:sz w:val="28"/>
                <w:szCs w:val="28"/>
              </w:rPr>
              <w:br/>
              <w:t>№ 09АП-</w:t>
            </w:r>
            <w:r w:rsidR="009B40EF" w:rsidRPr="009B40EF">
              <w:rPr>
                <w:rFonts w:ascii="Times New Roman" w:hAnsi="Times New Roman" w:cs="Times New Roman"/>
                <w:sz w:val="28"/>
                <w:szCs w:val="28"/>
              </w:rPr>
              <w:t>15916/2021</w:t>
            </w:r>
          </w:p>
        </w:tc>
      </w:tr>
      <w:tr w:rsidR="00D84D4C" w:rsidRPr="00D84D4C" w:rsidTr="0088360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D84D4C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24CF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6E" w:rsidRDefault="009B40EF" w:rsidP="001576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40EF">
              <w:rPr>
                <w:rFonts w:ascii="Times New Roman" w:hAnsi="Times New Roman" w:cs="Times New Roman"/>
                <w:sz w:val="28"/>
                <w:szCs w:val="28"/>
              </w:rPr>
              <w:t xml:space="preserve">Суд первой инстанции </w:t>
            </w:r>
            <w:r w:rsidR="0015766E">
              <w:rPr>
                <w:rFonts w:ascii="Times New Roman" w:hAnsi="Times New Roman" w:cs="Times New Roman"/>
                <w:sz w:val="28"/>
                <w:szCs w:val="28"/>
              </w:rPr>
              <w:t>в ходе рассмотрения дела установил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76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15766E">
              <w:rPr>
                <w:rFonts w:ascii="Times New Roman" w:hAnsi="Times New Roman"/>
                <w:sz w:val="28"/>
                <w:szCs w:val="28"/>
              </w:rPr>
              <w:t xml:space="preserve">Обращение ООО «РТК-ИНВЕСТ» рассмотрено в рамках имеющихся у Управления полномочий, в соответствии с требованиями статьи 10 </w:t>
            </w:r>
            <w:r w:rsidR="0015766E" w:rsidRPr="0015766E">
              <w:rPr>
                <w:rFonts w:ascii="Times New Roman" w:hAnsi="Times New Roman"/>
                <w:sz w:val="28"/>
                <w:szCs w:val="28"/>
              </w:rPr>
              <w:t xml:space="preserve">Федерального закона от 02.05.2006 </w:t>
            </w:r>
            <w:r w:rsidR="0015766E">
              <w:rPr>
                <w:rFonts w:ascii="Times New Roman" w:hAnsi="Times New Roman"/>
                <w:sz w:val="28"/>
                <w:szCs w:val="28"/>
              </w:rPr>
              <w:t xml:space="preserve">№ 59-ФЗ </w:t>
            </w:r>
            <w:r w:rsidR="0015766E" w:rsidRPr="0015766E">
              <w:rPr>
                <w:rFonts w:ascii="Times New Roman" w:hAnsi="Times New Roman"/>
                <w:sz w:val="28"/>
                <w:szCs w:val="28"/>
              </w:rPr>
              <w:t>«О порядке рассмотрения обращений граждан Российской Федерации» (далее – Федеральный закон № 59-ФЗ)</w:t>
            </w:r>
            <w:r w:rsidR="0015766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5766E">
              <w:rPr>
                <w:rFonts w:ascii="Times New Roman" w:hAnsi="Times New Roman"/>
                <w:sz w:val="28"/>
                <w:szCs w:val="28"/>
              </w:rPr>
              <w:br/>
              <w:t xml:space="preserve">по результатам рассмотрения обращения </w:t>
            </w:r>
            <w:r w:rsidR="0015766E">
              <w:rPr>
                <w:rFonts w:ascii="Times New Roman" w:hAnsi="Times New Roman"/>
                <w:sz w:val="28"/>
                <w:szCs w:val="28"/>
              </w:rPr>
              <w:br/>
              <w:t xml:space="preserve">в установленный частью 1 статьи 12 Федерального закона № 59-ФЗ в адрес ООО «РТК-ИНВЕСТ» направлен письменный мотивированный ответ </w:t>
            </w:r>
            <w:r w:rsidR="0015766E">
              <w:rPr>
                <w:rFonts w:ascii="Times New Roman" w:hAnsi="Times New Roman"/>
                <w:sz w:val="28"/>
                <w:szCs w:val="28"/>
              </w:rPr>
              <w:br/>
            </w:r>
            <w:r w:rsidR="0015766E">
              <w:rPr>
                <w:rFonts w:ascii="Times New Roman" w:hAnsi="Times New Roman"/>
                <w:sz w:val="28"/>
                <w:szCs w:val="28"/>
              </w:rPr>
              <w:lastRenderedPageBreak/>
              <w:t>по существу поставленных в обращении вопросов (письмо от 12.08.2020 № 93-13-19/47).</w:t>
            </w:r>
          </w:p>
          <w:p w:rsidR="0015766E" w:rsidRDefault="0015766E" w:rsidP="001576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66E">
              <w:rPr>
                <w:rFonts w:ascii="Times New Roman" w:hAnsi="Times New Roman" w:cs="Times New Roman"/>
                <w:sz w:val="28"/>
                <w:szCs w:val="28"/>
              </w:rPr>
              <w:t>Несогласие</w:t>
            </w:r>
            <w:r w:rsidRPr="0015766E">
              <w:rPr>
                <w:rFonts w:ascii="Times New Roman" w:hAnsi="Times New Roman"/>
                <w:sz w:val="28"/>
                <w:szCs w:val="28"/>
              </w:rPr>
              <w:t xml:space="preserve"> ООО «РТК-ИНВЕСТ» с ответом Управления не свидетельствует о том, что Управлением допущены нарушения норм действующего законодательства при рассмотрении обращения.</w:t>
            </w:r>
          </w:p>
          <w:p w:rsidR="0015766E" w:rsidRPr="0015766E" w:rsidRDefault="0015766E" w:rsidP="001576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Суд также указал, что </w:t>
            </w:r>
            <w:r w:rsidRPr="00254532">
              <w:rPr>
                <w:rFonts w:ascii="Times New Roman" w:hAnsi="Times New Roman"/>
                <w:sz w:val="28"/>
                <w:szCs w:val="28"/>
              </w:rPr>
              <w:t>Правил</w:t>
            </w:r>
            <w:r>
              <w:rPr>
                <w:rFonts w:ascii="Times New Roman" w:hAnsi="Times New Roman"/>
                <w:sz w:val="28"/>
                <w:szCs w:val="28"/>
              </w:rPr>
              <w:t>ами</w:t>
            </w:r>
            <w:r w:rsidRPr="00254532">
              <w:rPr>
                <w:rFonts w:ascii="Times New Roman" w:hAnsi="Times New Roman"/>
                <w:sz w:val="28"/>
                <w:szCs w:val="28"/>
              </w:rPr>
              <w:t xml:space="preserve"> осуществления Федеральным казначейством полномочий по контролю и надзору в финансово-бюджетной сфере, утвержденных постановлением Правительства Российской Федерации от 28.11.2013 № 1092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54532">
              <w:rPr>
                <w:rFonts w:ascii="Times New Roman" w:hAnsi="Times New Roman"/>
                <w:sz w:val="28"/>
                <w:szCs w:val="28"/>
              </w:rPr>
              <w:t xml:space="preserve">(в редакции постановления Правительства Российской Федерации от 27.12.2019, действовавшей на момент рассмотрения обращения ООО «РТК-ИНВЕСТ»)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</w:t>
            </w:r>
            <w:r w:rsidRPr="00053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053599">
              <w:rPr>
                <w:rFonts w:ascii="Times New Roman" w:hAnsi="Times New Roman"/>
                <w:sz w:val="28"/>
                <w:szCs w:val="28"/>
              </w:rPr>
              <w:t>едеральн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ым </w:t>
            </w:r>
            <w:r w:rsidRPr="00053599">
              <w:rPr>
                <w:rFonts w:ascii="Times New Roman" w:hAnsi="Times New Roman"/>
                <w:sz w:val="28"/>
                <w:szCs w:val="28"/>
              </w:rPr>
              <w:t>стандарт</w:t>
            </w:r>
            <w:r>
              <w:rPr>
                <w:rFonts w:ascii="Times New Roman" w:hAnsi="Times New Roman"/>
                <w:sz w:val="28"/>
                <w:szCs w:val="28"/>
              </w:rPr>
              <w:t>ом внутреннего государственного (муниципального) финансового контроля</w:t>
            </w:r>
            <w:r w:rsidRPr="00053599">
              <w:rPr>
                <w:rFonts w:ascii="Times New Roman" w:hAnsi="Times New Roman"/>
                <w:sz w:val="28"/>
                <w:szCs w:val="28"/>
              </w:rPr>
              <w:t xml:space="preserve"> «Проведение проверок, ревизий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53599">
              <w:rPr>
                <w:rFonts w:ascii="Times New Roman" w:hAnsi="Times New Roman"/>
                <w:sz w:val="28"/>
                <w:szCs w:val="28"/>
              </w:rPr>
              <w:t>и обследований и оформление их результатов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», утвержденным постановлением Правительства Российской Федерации от </w:t>
            </w:r>
            <w:r w:rsidRPr="009701BE">
              <w:rPr>
                <w:rFonts w:ascii="Times New Roman" w:hAnsi="Times New Roman"/>
                <w:sz w:val="28"/>
                <w:szCs w:val="28"/>
              </w:rPr>
              <w:t xml:space="preserve">17.08.2020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701BE">
              <w:rPr>
                <w:rFonts w:ascii="Times New Roman" w:hAnsi="Times New Roman"/>
                <w:sz w:val="28"/>
                <w:szCs w:val="28"/>
              </w:rPr>
              <w:t>1235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не закреплена обязанность государственного органа, осуществляющего внутренний государственный </w:t>
            </w:r>
            <w:r w:rsidRPr="0015766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контроль, проводить контрольные мероприятия при поступлении обращений граждан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5766E">
              <w:rPr>
                <w:rFonts w:ascii="Times New Roman" w:hAnsi="Times New Roman" w:cs="Times New Roman"/>
                <w:sz w:val="28"/>
                <w:szCs w:val="28"/>
              </w:rPr>
              <w:t xml:space="preserve">и организаций. </w:t>
            </w:r>
          </w:p>
          <w:p w:rsidR="0015766E" w:rsidRPr="0015766E" w:rsidRDefault="0015766E" w:rsidP="001576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66E">
              <w:rPr>
                <w:rFonts w:ascii="Times New Roman" w:hAnsi="Times New Roman" w:cs="Times New Roman"/>
                <w:sz w:val="28"/>
                <w:szCs w:val="28"/>
              </w:rPr>
              <w:t>Принятие решения о необходимости проведения проверки в связи с поступившим обращением относится к компетенции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Управления.</w:t>
            </w:r>
            <w:r w:rsidRPr="00C3706B">
              <w:rPr>
                <w:rFonts w:ascii="Times New Roman" w:hAnsi="Times New Roman"/>
                <w:sz w:val="28"/>
                <w:szCs w:val="28"/>
              </w:rPr>
              <w:t xml:space="preserve"> При рассмотрении обращения и подготовке на него ответа Управление самостоятельно определяет порядок разрешения </w:t>
            </w:r>
            <w:r w:rsidRPr="0015766E">
              <w:rPr>
                <w:rFonts w:ascii="Times New Roman" w:hAnsi="Times New Roman" w:cs="Times New Roman"/>
                <w:sz w:val="28"/>
                <w:szCs w:val="28"/>
              </w:rPr>
              <w:t>обращения.</w:t>
            </w:r>
          </w:p>
          <w:p w:rsidR="0015766E" w:rsidRDefault="0015766E" w:rsidP="001576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66E">
              <w:rPr>
                <w:rFonts w:ascii="Times New Roman" w:hAnsi="Times New Roman" w:cs="Times New Roman"/>
                <w:sz w:val="28"/>
                <w:szCs w:val="28"/>
              </w:rPr>
              <w:t>На государственный орган не может быть возложена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обязанность совершить конкретные действия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рассмотрению поступившего обращения, поскольку такой выбор является правом государственного органа или должностного лица, рассматривающего обращение.</w:t>
            </w:r>
          </w:p>
          <w:p w:rsidR="0015766E" w:rsidRDefault="0015766E" w:rsidP="0015766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Суд первой инстанции указал, что поскольку совокупность обстоятельств, необходимых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для признания ненормативного правового акта недействительным (противоречие закону и нарушение прав и законных интересов) не установлена, заявленные требования удовлетворению не подлежат.</w:t>
            </w:r>
          </w:p>
          <w:p w:rsidR="00D84D4C" w:rsidRPr="009124CF" w:rsidRDefault="0015766E" w:rsidP="009124C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учетом установленных фактических обстоятельств по делу суд пришел к выводу об отсутствии оснований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для удовлетворения заявленных требований </w:t>
            </w:r>
            <w:r w:rsidR="00CF6CAA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со статьей 13 Гражданского кодекса Российской Федерации, частью 1 статьи 198 Арбитражного процессуального кодекса Российской Федерации. </w:t>
            </w:r>
          </w:p>
          <w:p w:rsidR="009124CF" w:rsidRDefault="009124CF" w:rsidP="009124C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Суд апелляционной инстанции поддержал вывод суда первой инстанции о том, что основания для удовлетворения требований ООО «РТК-ИНВЕСТ» </w:t>
            </w:r>
            <w:r w:rsidR="00CF6CAA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обязания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Управления провести проверку законности действий ФГБУ «Канал имени Москвы» </w:t>
            </w:r>
            <w:r w:rsidR="00CF6CAA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 формировании начальной (максимальной) цены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контракта от 21.07.2020 № 11-44ФЗ-ЕП9-123/20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изменении плана-графика.</w:t>
            </w:r>
          </w:p>
          <w:p w:rsidR="009124CF" w:rsidRDefault="009124CF" w:rsidP="009124C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Апелляционная коллегия сочла верными выводы суда об отсутствии совокупности условий, необходимых для удовлетворения заявленных по делу требований.</w:t>
            </w:r>
          </w:p>
          <w:p w:rsidR="009124CF" w:rsidRDefault="009124CF" w:rsidP="009124C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мнению суда, суд первой инстанции полно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всесторонне исследовал обстоятельства дела, </w:t>
            </w:r>
            <w:r w:rsidR="00CF6C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установлено при рассмотрении спора и в апелляционном суда, поскольку в обоснование жалобы ее податель указал доводы, которые были предметом рассмотрения в суде первой инстанции и получили надлежащую оценку в судебном решении. Доводы апелляционной жалобы отклонены как основанные на неверном толковании норм права. </w:t>
            </w:r>
          </w:p>
          <w:p w:rsidR="009124CF" w:rsidRPr="009124CF" w:rsidRDefault="009124CF" w:rsidP="009124C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норм процессуального права, являющихся безусловным основанием к отмене судебного акта, в соответствии с частью 4 статьи 270 Арбитражного процессуального кодекса Российской Федерации, судом первой инстанции не допущено.</w:t>
            </w:r>
          </w:p>
        </w:tc>
      </w:tr>
      <w:tr w:rsidR="00D84D4C" w:rsidTr="0088360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9124CF" w:rsidRDefault="00D84D4C" w:rsidP="008836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4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4C" w:rsidRPr="009124CF" w:rsidRDefault="00D84D4C" w:rsidP="009124C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4CF">
              <w:rPr>
                <w:rFonts w:ascii="Times New Roman" w:hAnsi="Times New Roman" w:cs="Times New Roman"/>
                <w:sz w:val="28"/>
                <w:szCs w:val="28"/>
              </w:rPr>
              <w:t>Дело № 21-16/</w:t>
            </w:r>
            <w:r w:rsidR="009124CF" w:rsidRPr="009124C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124C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9124CF" w:rsidRPr="009124CF">
              <w:rPr>
                <w:rFonts w:ascii="Times New Roman" w:hAnsi="Times New Roman" w:cs="Times New Roman"/>
                <w:sz w:val="28"/>
                <w:szCs w:val="28"/>
              </w:rPr>
              <w:t>16.12</w:t>
            </w:r>
            <w:r w:rsidRPr="009124CF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</w:p>
        </w:tc>
      </w:tr>
    </w:tbl>
    <w:p w:rsidR="00D84D4C" w:rsidRPr="00586098" w:rsidRDefault="00D84D4C" w:rsidP="00D84D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D4C" w:rsidRPr="00586098" w:rsidRDefault="00D84D4C" w:rsidP="00220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84D4C" w:rsidRPr="00586098" w:rsidSect="00EE2E96">
      <w:headerReference w:type="default" r:id="rId6"/>
      <w:pgSz w:w="11906" w:h="16838"/>
      <w:pgMar w:top="1191" w:right="851" w:bottom="119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978" w:rsidRDefault="00D63978" w:rsidP="0022037B">
      <w:pPr>
        <w:spacing w:after="0" w:line="240" w:lineRule="auto"/>
      </w:pPr>
      <w:r>
        <w:separator/>
      </w:r>
    </w:p>
  </w:endnote>
  <w:endnote w:type="continuationSeparator" w:id="0">
    <w:p w:rsidR="00D63978" w:rsidRDefault="00D63978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978" w:rsidRDefault="00D63978" w:rsidP="0022037B">
      <w:pPr>
        <w:spacing w:after="0" w:line="240" w:lineRule="auto"/>
      </w:pPr>
      <w:r>
        <w:separator/>
      </w:r>
    </w:p>
  </w:footnote>
  <w:footnote w:type="continuationSeparator" w:id="0">
    <w:p w:rsidR="00D63978" w:rsidRDefault="00D63978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/>
    <w:sdtContent>
      <w:p w:rsidR="0022037B" w:rsidRDefault="002203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CAA">
          <w:rPr>
            <w:noProof/>
          </w:rPr>
          <w:t>4</w:t>
        </w:r>
        <w:r>
          <w:fldChar w:fldCharType="end"/>
        </w:r>
      </w:p>
    </w:sdtContent>
  </w:sdt>
  <w:p w:rsidR="0022037B" w:rsidRDefault="00220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15766E"/>
    <w:rsid w:val="00192939"/>
    <w:rsid w:val="001F18F9"/>
    <w:rsid w:val="001F1F8F"/>
    <w:rsid w:val="001F7FA0"/>
    <w:rsid w:val="0022037B"/>
    <w:rsid w:val="00232B69"/>
    <w:rsid w:val="00253A19"/>
    <w:rsid w:val="002568B0"/>
    <w:rsid w:val="00287EB3"/>
    <w:rsid w:val="00295BD1"/>
    <w:rsid w:val="002D4347"/>
    <w:rsid w:val="002D7E33"/>
    <w:rsid w:val="00334E5E"/>
    <w:rsid w:val="0038333A"/>
    <w:rsid w:val="00463F04"/>
    <w:rsid w:val="00484483"/>
    <w:rsid w:val="004A1F16"/>
    <w:rsid w:val="00547893"/>
    <w:rsid w:val="0058399F"/>
    <w:rsid w:val="00586098"/>
    <w:rsid w:val="00586FA7"/>
    <w:rsid w:val="005971B9"/>
    <w:rsid w:val="005C2FCD"/>
    <w:rsid w:val="006239DC"/>
    <w:rsid w:val="00643826"/>
    <w:rsid w:val="006458F3"/>
    <w:rsid w:val="006B2A57"/>
    <w:rsid w:val="0077200F"/>
    <w:rsid w:val="007A00C2"/>
    <w:rsid w:val="007D238C"/>
    <w:rsid w:val="00824904"/>
    <w:rsid w:val="00831DC1"/>
    <w:rsid w:val="0084739D"/>
    <w:rsid w:val="00876EF9"/>
    <w:rsid w:val="008A413F"/>
    <w:rsid w:val="009124CF"/>
    <w:rsid w:val="009572D9"/>
    <w:rsid w:val="009761F7"/>
    <w:rsid w:val="009B3B22"/>
    <w:rsid w:val="009B40EF"/>
    <w:rsid w:val="009F66D4"/>
    <w:rsid w:val="00A04EA8"/>
    <w:rsid w:val="00A84739"/>
    <w:rsid w:val="00A95267"/>
    <w:rsid w:val="00AC40D5"/>
    <w:rsid w:val="00B7179D"/>
    <w:rsid w:val="00B729D2"/>
    <w:rsid w:val="00BE1691"/>
    <w:rsid w:val="00C4604C"/>
    <w:rsid w:val="00C47A5A"/>
    <w:rsid w:val="00CB2F06"/>
    <w:rsid w:val="00CD1F1E"/>
    <w:rsid w:val="00CD21B4"/>
    <w:rsid w:val="00CF6CAA"/>
    <w:rsid w:val="00D20510"/>
    <w:rsid w:val="00D63978"/>
    <w:rsid w:val="00D84D4C"/>
    <w:rsid w:val="00D916DB"/>
    <w:rsid w:val="00DA6B18"/>
    <w:rsid w:val="00E458B4"/>
    <w:rsid w:val="00E74352"/>
    <w:rsid w:val="00E7608A"/>
    <w:rsid w:val="00E8746C"/>
    <w:rsid w:val="00EB6CC1"/>
    <w:rsid w:val="00EE2E96"/>
    <w:rsid w:val="00F16A24"/>
    <w:rsid w:val="00F41E67"/>
    <w:rsid w:val="00F9726F"/>
    <w:rsid w:val="00FD5BDC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D2098-153F-4A73-84AD-4E4A28B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  <w:style w:type="paragraph" w:styleId="a7">
    <w:name w:val="Balloon Text"/>
    <w:basedOn w:val="a"/>
    <w:link w:val="a8"/>
    <w:uiPriority w:val="99"/>
    <w:semiHidden/>
    <w:unhideWhenUsed/>
    <w:rsid w:val="00CF6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6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6</cp:revision>
  <cp:lastPrinted>2021-07-22T14:05:00Z</cp:lastPrinted>
  <dcterms:created xsi:type="dcterms:W3CDTF">2021-07-22T09:05:00Z</dcterms:created>
  <dcterms:modified xsi:type="dcterms:W3CDTF">2021-07-22T14:05:00Z</dcterms:modified>
</cp:coreProperties>
</file>